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乡村建设规划许可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suppressAutoHyphens/>
        <w:bidi w:val="0"/>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设立依据</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 </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《内蒙古自治区城乡规划条例》第四十一条 在苏木乡、嘎查村庄规划区内进行乡镇企业、乡村公共设施和公益事业建设的，建设单位或者个人应当向苏木乡、镇人民政府提出申请，由苏木乡、镇人民政府报城市、旗县人民政府城乡规划主管部门核发乡村建设规划许可证。</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内蒙古自治区党委办公厅 自治区人民政府办公厅印发《关于深化苏木乡镇和街道改革推进基层整合审批服务执法力量的实施意见》：依据自治区政府制定的赋予苏木乡镇和街道行政权力事项清单，乡村规划许可证核发权限已下放至各旗县市苏木乡镇人民政府。</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苏木乡镇级 </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办理情形与申请材料</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3" w:firstLineChars="2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(一)乡村建设规划许可证（新办）</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1.乡村建设规划许可证申请表</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2.村民委员会讨论同意村民委员会签署的意见</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3.拟建项目使用土地的有关证明文件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4.建设工程设计方案或简要设计说明</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3" w:firstLineChars="2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(二)乡村建设规划许可证（变更）</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1.变更申请</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2.原核发的证书</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3.相关证明材料</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3" w:firstLineChars="2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(三)乡村建设规划许可证（延期）</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1.延期申请（在证书到期前一个月提出申请）</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2.原核发的证书</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办理流程图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苏木乡镇人民政府</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苏木乡镇人民政府</w:t>
      </w:r>
      <w:r>
        <w:rPr>
          <w:rFonts w:hint="eastAsia" w:ascii="仿宋_GB2312" w:hAnsi="仿宋" w:eastAsia="仿宋_GB2312"/>
          <w:color w:val="000000" w:themeColor="text1"/>
          <w:sz w:val="32"/>
          <w:szCs w:val="32"/>
          <w14:textFill>
            <w14:solidFill>
              <w14:schemeClr w14:val="tx1"/>
            </w14:solidFill>
          </w14:textFill>
        </w:rPr>
        <w:t>决定是否受理。如受理，则按相关规定办理乡村规划许可证；如不受理，通知申请单位并告知原因。</w:t>
      </w:r>
    </w:p>
    <w:p>
      <w:pPr>
        <w:suppressAutoHyphens/>
        <w:bidi w:val="0"/>
        <w:rPr>
          <w:rFonts w:hint="eastAsia" w:ascii="黑体" w:hAnsi="黑体" w:eastAsia="黑体" w:cs="宋体"/>
          <w:color w:val="000000" w:themeColor="text1"/>
          <w:kern w:val="0"/>
          <w:sz w:val="32"/>
          <w:szCs w:val="32"/>
          <w:lang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4962525" cy="3188970"/>
            <wp:effectExtent l="9525" t="9525" r="19050" b="209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4962525" cy="3188970"/>
                    </a:xfrm>
                    <a:prstGeom prst="rect">
                      <a:avLst/>
                    </a:prstGeom>
                    <a:noFill/>
                    <a:ln w="9525" cap="flat" cmpd="sng">
                      <a:solidFill>
                        <a:srgbClr val="D9D9D9"/>
                      </a:solidFill>
                      <a:prstDash val="solid"/>
                      <a:miter/>
                      <a:headEnd type="none" w="med" len="med"/>
                      <a:tailEnd type="none" w="med" len="med"/>
                    </a:ln>
                  </pic:spPr>
                </pic:pic>
              </a:graphicData>
            </a:graphic>
          </wp:inline>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办件类型</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承诺件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法定时限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承诺时限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办理机构</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苏木乡镇人民政府</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收费标准</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咨询方式</w:t>
      </w:r>
    </w:p>
    <w:p>
      <w:pPr>
        <w:suppressAutoHyphens/>
        <w:bidi w:val="0"/>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办理进程、结果查询途</w:t>
      </w:r>
    </w:p>
    <w:p>
      <w:pPr>
        <w:numPr>
          <w:ilvl w:val="0"/>
          <w:numId w:val="0"/>
        </w:numPr>
        <w:ind w:left="646" w:leftChars="0"/>
        <w:rPr>
          <w:rFonts w:hint="eastAsia" w:ascii="黑体" w:hAnsi="黑体" w:eastAsia="黑体"/>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监督投诉方式</w:t>
      </w:r>
    </w:p>
    <w:p>
      <w:pPr>
        <w:suppressAutoHyphens/>
        <w:bidi w:val="0"/>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行政相对人权利和义务</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行政相对人权利和义务由《中华人民共和国行政许可法》《中华人民共和国符政复议法》《中华人民共和国行政诉讼法》等法律法规规定。</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（一）符合法定条件、标准的，申请人有依法取得行政许可的平等权利，行政机关不得歧视。</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（二）行政机关依法未予审批或确认的，应书面决定说明理由，并告知申请人享有依法申请行政复议或者提起行政诉讼的权利。</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（三）申请材料不齐</w:t>
      </w:r>
      <w:r>
        <w:rPr>
          <w:rFonts w:hint="eastAsia" w:ascii="仿宋_GB2312" w:eastAsia="仿宋_GB2312"/>
          <w:color w:val="000000" w:themeColor="text1"/>
          <w:sz w:val="32"/>
          <w:szCs w:val="32"/>
          <w:lang w:eastAsia="zh-CN"/>
          <w14:textFill>
            <w14:solidFill>
              <w14:schemeClr w14:val="tx1"/>
            </w14:solidFill>
          </w14:textFill>
        </w:rPr>
        <w:t>全</w:t>
      </w:r>
      <w:r>
        <w:rPr>
          <w:rFonts w:hint="eastAsia" w:ascii="仿宋_GB2312" w:eastAsia="仿宋_GB2312"/>
          <w:color w:val="000000" w:themeColor="text1"/>
          <w:sz w:val="32"/>
          <w:szCs w:val="32"/>
          <w14:textFill>
            <w14:solidFill>
              <w14:schemeClr w14:val="tx1"/>
            </w14:solidFill>
          </w14:textFill>
        </w:rPr>
        <w:t>或者不符合法定形式的，行政机关应要求申请人补充完善；申请材料严重不符合要求的，行政机关应退回重报。</w:t>
      </w:r>
    </w:p>
    <w:p>
      <w:pPr>
        <w:ind w:firstLine="64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（四）申请人申请时应当如实向行政机关提交有关</w:t>
      </w:r>
      <w:r>
        <w:rPr>
          <w:rFonts w:hint="eastAsia" w:ascii="仿宋_GB2312" w:eastAsia="仿宋_GB2312"/>
          <w:color w:val="000000" w:themeColor="text1"/>
          <w:sz w:val="32"/>
          <w:szCs w:val="32"/>
          <w:lang w:eastAsia="zh-CN"/>
          <w14:textFill>
            <w14:solidFill>
              <w14:schemeClr w14:val="tx1"/>
            </w14:solidFill>
          </w14:textFill>
        </w:rPr>
        <w:t>材</w:t>
      </w:r>
      <w:r>
        <w:rPr>
          <w:rFonts w:hint="eastAsia" w:ascii="仿宋_GB2312" w:eastAsia="仿宋_GB2312"/>
          <w:color w:val="000000" w:themeColor="text1"/>
          <w:sz w:val="32"/>
          <w:szCs w:val="32"/>
          <w14:textFill>
            <w14:solidFill>
              <w14:schemeClr w14:val="tx1"/>
            </w14:solidFill>
          </w14:textFill>
        </w:rPr>
        <w:t>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申请样表及结果</w:t>
      </w:r>
    </w:p>
    <w:p>
      <w:pPr>
        <w:ind w:firstLine="640"/>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1.乡村建设规划许可证申请表</w:t>
      </w:r>
    </w:p>
    <w:p>
      <w:pPr>
        <w:ind w:firstLine="64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eastAsia="仿宋_GB2312"/>
          <w:color w:val="000000" w:themeColor="text1"/>
          <w:sz w:val="32"/>
          <w:szCs w:val="32"/>
          <w:lang w:eastAsia="zh-CN"/>
          <w14:textFill>
            <w14:solidFill>
              <w14:schemeClr w14:val="tx1"/>
            </w14:solidFill>
          </w14:textFill>
        </w:rPr>
        <w:t>乡村建设规划许可证</w:t>
      </w:r>
    </w:p>
    <w:p>
      <w:pPr>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br w:type="page"/>
      </w:r>
    </w:p>
    <w:p>
      <w:pPr>
        <w:ind w:firstLine="640"/>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1.乡村建设规划许可证申请表</w:t>
      </w:r>
    </w:p>
    <w:tbl>
      <w:tblPr>
        <w:tblStyle w:val="5"/>
        <w:tblW w:w="85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432"/>
        <w:gridCol w:w="1689"/>
        <w:gridCol w:w="691"/>
        <w:gridCol w:w="868"/>
        <w:gridCol w:w="1276"/>
        <w:gridCol w:w="850"/>
        <w:gridCol w:w="1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3114"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申请单位（个人）名称</w:t>
            </w:r>
          </w:p>
        </w:tc>
        <w:tc>
          <w:tcPr>
            <w:tcW w:w="5441" w:type="dxa"/>
            <w:gridSpan w:val="5"/>
            <w:tcBorders>
              <w:top w:val="single" w:color="auto" w:sz="4" w:space="0"/>
              <w:left w:val="single" w:color="auto" w:sz="4" w:space="0"/>
              <w:bottom w:val="single" w:color="auto" w:sz="4" w:space="0"/>
              <w:right w:val="single" w:color="auto" w:sz="4" w:space="0"/>
            </w:tcBorders>
            <w:shd w:val="clear" w:color="auto" w:fill="auto"/>
          </w:tcPr>
          <w:p>
            <w:pP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3114"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建设项目名称</w:t>
            </w:r>
          </w:p>
        </w:tc>
        <w:tc>
          <w:tcPr>
            <w:tcW w:w="5441" w:type="dxa"/>
            <w:gridSpan w:val="5"/>
            <w:tcBorders>
              <w:top w:val="single" w:color="auto" w:sz="4" w:space="0"/>
              <w:left w:val="single" w:color="auto" w:sz="4" w:space="0"/>
              <w:bottom w:val="single" w:color="auto" w:sz="4" w:space="0"/>
              <w:right w:val="single" w:color="auto" w:sz="4" w:space="0"/>
            </w:tcBorders>
            <w:shd w:val="clear" w:color="auto" w:fill="auto"/>
          </w:tcPr>
          <w:p>
            <w:pP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3114"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建设项目</w:t>
            </w:r>
            <w:r>
              <w:rPr>
                <w:rFonts w:hint="eastAsia" w:ascii="仿宋_GB2312" w:eastAsia="仿宋_GB2312" w:cs="仿宋_GB2312"/>
                <w:color w:val="000000" w:themeColor="text1"/>
                <w:sz w:val="28"/>
                <w:szCs w:val="28"/>
                <w:lang w:eastAsia="zh-CN" w:bidi="ar"/>
                <w14:textFill>
                  <w14:solidFill>
                    <w14:schemeClr w14:val="tx1"/>
                  </w14:solidFill>
                </w14:textFill>
              </w:rPr>
              <w:t>坐</w:t>
            </w:r>
            <w:bookmarkStart w:id="0" w:name="_GoBack"/>
            <w:bookmarkEnd w:id="0"/>
            <w:r>
              <w:rPr>
                <w:rFonts w:hint="eastAsia" w:ascii="仿宋_GB2312" w:eastAsia="仿宋_GB2312" w:cs="仿宋_GB2312"/>
                <w:color w:val="000000" w:themeColor="text1"/>
                <w:sz w:val="28"/>
                <w:szCs w:val="28"/>
                <w:lang w:bidi="ar"/>
                <w14:textFill>
                  <w14:solidFill>
                    <w14:schemeClr w14:val="tx1"/>
                  </w14:solidFill>
                </w14:textFill>
              </w:rPr>
              <w:t>落地点</w:t>
            </w:r>
          </w:p>
        </w:tc>
        <w:tc>
          <w:tcPr>
            <w:tcW w:w="5441" w:type="dxa"/>
            <w:gridSpan w:val="5"/>
            <w:tcBorders>
              <w:top w:val="single" w:color="auto" w:sz="4" w:space="0"/>
              <w:left w:val="single" w:color="auto" w:sz="4" w:space="0"/>
              <w:bottom w:val="single" w:color="auto" w:sz="4" w:space="0"/>
              <w:right w:val="single" w:color="auto" w:sz="4" w:space="0"/>
            </w:tcBorders>
            <w:shd w:val="clear" w:color="auto" w:fill="auto"/>
          </w:tcPr>
          <w:p>
            <w:pP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3114"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建设用地性质</w:t>
            </w:r>
          </w:p>
        </w:tc>
        <w:tc>
          <w:tcPr>
            <w:tcW w:w="2835" w:type="dxa"/>
            <w:gridSpan w:val="3"/>
            <w:tcBorders>
              <w:top w:val="single" w:color="auto" w:sz="4" w:space="0"/>
              <w:left w:val="single" w:color="auto" w:sz="4" w:space="0"/>
              <w:bottom w:val="single" w:color="auto" w:sz="4" w:space="0"/>
              <w:right w:val="single" w:color="auto" w:sz="4" w:space="0"/>
            </w:tcBorders>
            <w:shd w:val="clear" w:color="auto" w:fill="auto"/>
          </w:tcPr>
          <w:p>
            <w:pPr>
              <w:rPr>
                <w:rFonts w:ascii="仿宋_GB2312" w:eastAsia="仿宋_GB2312"/>
                <w:color w:val="000000" w:themeColor="text1"/>
                <w:sz w:val="28"/>
                <w:szCs w:val="28"/>
                <w14:textFill>
                  <w14:solidFill>
                    <w14:schemeClr w14:val="tx1"/>
                  </w14:solidFill>
                </w14:textFill>
              </w:rPr>
            </w:pPr>
          </w:p>
        </w:tc>
        <w:tc>
          <w:tcPr>
            <w:tcW w:w="2606"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建设用地面积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425"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建筑结构</w:t>
            </w:r>
          </w:p>
        </w:tc>
        <w:tc>
          <w:tcPr>
            <w:tcW w:w="16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p>
        </w:tc>
        <w:tc>
          <w:tcPr>
            <w:tcW w:w="69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层数</w:t>
            </w:r>
          </w:p>
        </w:tc>
        <w:tc>
          <w:tcPr>
            <w:tcW w:w="868"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建筑面积</w:t>
            </w:r>
          </w:p>
        </w:tc>
        <w:tc>
          <w:tcPr>
            <w:tcW w:w="8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 xml:space="preserve">   m</w:t>
            </w:r>
            <w:r>
              <w:rPr>
                <w:rFonts w:hint="eastAsia" w:ascii="仿宋_GB2312" w:eastAsia="仿宋_GB2312" w:cs="仿宋_GB2312"/>
                <w:color w:val="000000" w:themeColor="text1"/>
                <w:sz w:val="28"/>
                <w:szCs w:val="28"/>
                <w:vertAlign w:val="superscript"/>
                <w:lang w:bidi="ar"/>
                <w14:textFill>
                  <w14:solidFill>
                    <w14:schemeClr w14:val="tx1"/>
                  </w14:solidFill>
                </w14:textFill>
              </w:rPr>
              <w:t>2</w:t>
            </w:r>
          </w:p>
        </w:tc>
        <w:tc>
          <w:tcPr>
            <w:tcW w:w="1756"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栋数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建设项目批准机关及文号</w:t>
            </w:r>
          </w:p>
        </w:tc>
        <w:tc>
          <w:tcPr>
            <w:tcW w:w="4750" w:type="dxa"/>
            <w:gridSpan w:val="4"/>
            <w:tcBorders>
              <w:top w:val="single" w:color="auto" w:sz="4" w:space="0"/>
              <w:left w:val="single" w:color="auto" w:sz="4" w:space="0"/>
              <w:bottom w:val="single" w:color="auto" w:sz="4" w:space="0"/>
              <w:right w:val="single" w:color="auto" w:sz="4" w:space="0"/>
            </w:tcBorders>
            <w:shd w:val="clear" w:color="auto" w:fill="auto"/>
          </w:tcPr>
          <w:p>
            <w:pP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993" w:type="dxa"/>
            <w:tcBorders>
              <w:top w:val="single" w:color="auto" w:sz="4" w:space="0"/>
              <w:left w:val="single" w:color="auto" w:sz="4" w:space="0"/>
              <w:bottom w:val="single" w:color="auto" w:sz="4" w:space="0"/>
              <w:right w:val="single" w:color="auto" w:sz="4" w:space="0"/>
            </w:tcBorders>
            <w:shd w:val="clear" w:color="auto" w:fill="auto"/>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简</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要</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说</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明</w:t>
            </w:r>
          </w:p>
        </w:tc>
        <w:tc>
          <w:tcPr>
            <w:tcW w:w="7562" w:type="dxa"/>
            <w:gridSpan w:val="7"/>
            <w:tcBorders>
              <w:top w:val="single" w:color="auto" w:sz="4" w:space="0"/>
              <w:left w:val="single" w:color="auto" w:sz="4" w:space="0"/>
              <w:bottom w:val="single" w:color="auto" w:sz="4" w:space="0"/>
              <w:right w:val="single" w:color="auto" w:sz="4" w:space="0"/>
            </w:tcBorders>
            <w:shd w:val="clear" w:color="auto" w:fill="auto"/>
          </w:tcPr>
          <w:p>
            <w:pP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5" w:hRule="atLeast"/>
        </w:trPr>
        <w:tc>
          <w:tcPr>
            <w:tcW w:w="993" w:type="dxa"/>
            <w:tcBorders>
              <w:top w:val="single" w:color="auto" w:sz="4" w:space="0"/>
              <w:left w:val="single" w:color="auto" w:sz="4" w:space="0"/>
              <w:bottom w:val="single" w:color="auto" w:sz="4" w:space="0"/>
              <w:right w:val="single" w:color="auto" w:sz="4" w:space="0"/>
            </w:tcBorders>
            <w:shd w:val="clear" w:color="auto" w:fill="auto"/>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村</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民</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委</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员</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会</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意</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见</w:t>
            </w:r>
          </w:p>
        </w:tc>
        <w:tc>
          <w:tcPr>
            <w:tcW w:w="7562" w:type="dxa"/>
            <w:gridSpan w:val="7"/>
            <w:tcBorders>
              <w:top w:val="single" w:color="auto" w:sz="4" w:space="0"/>
              <w:left w:val="single" w:color="auto" w:sz="4" w:space="0"/>
              <w:bottom w:val="single" w:color="auto" w:sz="4" w:space="0"/>
              <w:right w:val="single" w:color="auto" w:sz="4" w:space="0"/>
            </w:tcBorders>
            <w:shd w:val="clear" w:color="auto" w:fill="auto"/>
          </w:tcPr>
          <w:p>
            <w:pP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trPr>
        <w:tc>
          <w:tcPr>
            <w:tcW w:w="993" w:type="dxa"/>
            <w:tcBorders>
              <w:top w:val="single" w:color="auto" w:sz="4" w:space="0"/>
              <w:left w:val="single" w:color="auto" w:sz="4" w:space="0"/>
              <w:bottom w:val="single" w:color="auto" w:sz="4" w:space="0"/>
              <w:right w:val="single" w:color="auto" w:sz="4" w:space="0"/>
            </w:tcBorders>
            <w:shd w:val="clear" w:color="auto" w:fill="auto"/>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乡</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镇</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建</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设</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规</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划</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部</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门</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意见</w:t>
            </w:r>
          </w:p>
        </w:tc>
        <w:tc>
          <w:tcPr>
            <w:tcW w:w="7562" w:type="dxa"/>
            <w:gridSpan w:val="7"/>
            <w:tcBorders>
              <w:top w:val="single" w:color="auto" w:sz="4" w:space="0"/>
              <w:left w:val="single" w:color="auto" w:sz="4" w:space="0"/>
              <w:bottom w:val="single" w:color="auto" w:sz="4" w:space="0"/>
              <w:right w:val="single" w:color="auto" w:sz="4" w:space="0"/>
            </w:tcBorders>
            <w:shd w:val="clear" w:color="auto" w:fill="auto"/>
          </w:tcPr>
          <w:p>
            <w:pP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乡</w:t>
            </w:r>
          </w:p>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镇</w:t>
            </w:r>
          </w:p>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人</w:t>
            </w:r>
          </w:p>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民</w:t>
            </w:r>
          </w:p>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政</w:t>
            </w:r>
          </w:p>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府</w:t>
            </w:r>
          </w:p>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意</w:t>
            </w:r>
          </w:p>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见</w:t>
            </w:r>
          </w:p>
        </w:tc>
        <w:tc>
          <w:tcPr>
            <w:tcW w:w="7562" w:type="dxa"/>
            <w:gridSpan w:val="7"/>
            <w:tcBorders>
              <w:top w:val="single" w:color="auto" w:sz="4" w:space="0"/>
              <w:left w:val="single" w:color="auto" w:sz="4" w:space="0"/>
              <w:bottom w:val="single" w:color="auto" w:sz="4" w:space="0"/>
              <w:right w:val="single" w:color="auto" w:sz="4" w:space="0"/>
            </w:tcBorders>
            <w:shd w:val="clear" w:color="auto" w:fill="auto"/>
          </w:tcPr>
          <w:p>
            <w:pPr>
              <w:ind w:firstLine="560"/>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1"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备注</w:t>
            </w:r>
          </w:p>
        </w:tc>
        <w:tc>
          <w:tcPr>
            <w:tcW w:w="7562" w:type="dxa"/>
            <w:gridSpan w:val="7"/>
            <w:tcBorders>
              <w:top w:val="single" w:color="auto" w:sz="4" w:space="0"/>
              <w:left w:val="single" w:color="auto" w:sz="4" w:space="0"/>
              <w:bottom w:val="single" w:color="auto" w:sz="4" w:space="0"/>
              <w:right w:val="single" w:color="auto" w:sz="4" w:space="0"/>
            </w:tcBorders>
            <w:shd w:val="clear" w:color="auto" w:fill="auto"/>
          </w:tcPr>
          <w:p>
            <w:pPr>
              <w:ind w:firstLine="560"/>
              <w:rPr>
                <w:rFonts w:ascii="仿宋_GB2312" w:eastAsia="仿宋_GB2312"/>
                <w:color w:val="000000" w:themeColor="text1"/>
                <w:sz w:val="28"/>
                <w:szCs w:val="28"/>
                <w14:textFill>
                  <w14:solidFill>
                    <w14:schemeClr w14:val="tx1"/>
                  </w14:solidFill>
                </w14:textFill>
              </w:rPr>
            </w:pPr>
          </w:p>
        </w:tc>
      </w:tr>
    </w:tbl>
    <w:p>
      <w:pPr>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br w:type="page"/>
      </w:r>
    </w:p>
    <w:p>
      <w:pPr>
        <w:ind w:firstLine="640"/>
        <w:rPr>
          <w:rFonts w:hint="eastAsia" w:ascii="仿宋_GB2312" w:hAnsi="仿宋_GB2312" w:eastAsia="仿宋_GB2312" w:cs="仿宋_GB2312"/>
          <w:b/>
          <w:bCs/>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eastAsia="仿宋_GB2312"/>
          <w:color w:val="000000" w:themeColor="text1"/>
          <w:sz w:val="32"/>
          <w:szCs w:val="32"/>
          <w:lang w:eastAsia="zh-CN"/>
          <w14:textFill>
            <w14:solidFill>
              <w14:schemeClr w14:val="tx1"/>
            </w14:solidFill>
          </w14:textFill>
        </w:rPr>
        <w:t>乡村建设规划许可证</w:t>
      </w:r>
    </w:p>
    <w:p>
      <w:pPr>
        <w:ind w:firstLine="482"/>
        <w:rPr>
          <w:rFonts w:hint="eastAsia" w:ascii="仿宋_GB2312" w:hAnsi="仿宋_GB2312" w:eastAsia="仿宋_GB2312" w:cs="仿宋_GB2312"/>
          <w:b/>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eastAsia="zh-CN"/>
          <w14:textFill>
            <w14:solidFill>
              <w14:schemeClr w14:val="tx1"/>
            </w14:solidFill>
          </w14:textFill>
        </w:rPr>
        <w:drawing>
          <wp:inline distT="0" distB="0" distL="114300" distR="114300">
            <wp:extent cx="3961765" cy="5281930"/>
            <wp:effectExtent l="0" t="0" r="635" b="13970"/>
            <wp:docPr id="1" name="图片 1" descr="乡村建设规划许可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乡村建设规划许可证"/>
                    <pic:cNvPicPr>
                      <a:picLocks noChangeAspect="1"/>
                    </pic:cNvPicPr>
                  </pic:nvPicPr>
                  <pic:blipFill>
                    <a:blip r:embed="rId5"/>
                    <a:stretch>
                      <a:fillRect/>
                    </a:stretch>
                  </pic:blipFill>
                  <pic:spPr>
                    <a:xfrm>
                      <a:off x="0" y="0"/>
                      <a:ext cx="3961765" cy="5281930"/>
                    </a:xfrm>
                    <a:prstGeom prst="rect">
                      <a:avLst/>
                    </a:prstGeom>
                  </pic:spPr>
                </pic:pic>
              </a:graphicData>
            </a:graphic>
          </wp:inline>
        </w:drawing>
      </w:r>
    </w:p>
    <w:p>
      <w:pPr>
        <w:ind w:firstLine="200"/>
        <w:rPr>
          <w:rFonts w:ascii="仿宋_GB2312" w:eastAsia="仿宋_GB2312"/>
          <w:color w:val="000000" w:themeColor="text1"/>
          <w:sz w:val="10"/>
          <w:szCs w:val="10"/>
          <w14:textFill>
            <w14:solidFill>
              <w14:schemeClr w14:val="tx1"/>
            </w14:solidFill>
          </w14:textFill>
        </w:rPr>
      </w:pPr>
      <w:r>
        <w:rPr>
          <w:rFonts w:hint="eastAsia" w:ascii="仿宋_GB2312" w:eastAsia="仿宋_GB2312"/>
          <w:color w:val="000000" w:themeColor="text1"/>
          <w:sz w:val="10"/>
          <w:szCs w:val="10"/>
          <w:lang w:bidi="ar"/>
          <w14:textFill>
            <w14:solidFill>
              <w14:schemeClr w14:val="tx1"/>
            </w14:solidFill>
          </w14:textFill>
        </w:rPr>
        <w:t xml:space="preserve"> </w:t>
      </w:r>
    </w:p>
    <w:p>
      <w:pPr>
        <w:jc w:val="left"/>
        <w:rPr>
          <w:rFonts w:eastAsia="宋体"/>
          <w:color w:val="000000" w:themeColor="text1"/>
          <w:szCs w:val="21"/>
          <w14:textFill>
            <w14:solidFill>
              <w14:schemeClr w14:val="tx1"/>
            </w14:solidFill>
          </w14:textFill>
        </w:rPr>
      </w:pPr>
    </w:p>
    <w:p>
      <w:pPr>
        <w:ind w:firstLine="482"/>
        <w:rPr>
          <w:rFonts w:ascii="仿宋_GB2312" w:hAnsi="仿宋_GB2312" w:eastAsia="仿宋_GB2312" w:cs="仿宋_GB2312"/>
          <w:b/>
          <w:bCs/>
          <w:color w:val="000000" w:themeColor="text1"/>
          <w:sz w:val="24"/>
          <w14:textFill>
            <w14:solidFill>
              <w14:schemeClr w14:val="tx1"/>
            </w14:solidFill>
          </w14:textFill>
        </w:rPr>
      </w:pP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Q3ZWM0YmVlMzZjMzk3M2Y4YTIyNmI3MmFkZTY0YmIifQ=="/>
  </w:docVars>
  <w:rsids>
    <w:rsidRoot w:val="003A338A"/>
    <w:rsid w:val="003A338A"/>
    <w:rsid w:val="005813F5"/>
    <w:rsid w:val="00C72E30"/>
    <w:rsid w:val="00D029DA"/>
    <w:rsid w:val="04B01172"/>
    <w:rsid w:val="060324D2"/>
    <w:rsid w:val="096915D0"/>
    <w:rsid w:val="0B7A10FC"/>
    <w:rsid w:val="1A6A0C45"/>
    <w:rsid w:val="1C867BC6"/>
    <w:rsid w:val="1D762037"/>
    <w:rsid w:val="25867FD4"/>
    <w:rsid w:val="26A24859"/>
    <w:rsid w:val="2F4C0E27"/>
    <w:rsid w:val="32917DE1"/>
    <w:rsid w:val="32B1065A"/>
    <w:rsid w:val="34372D99"/>
    <w:rsid w:val="3DD97964"/>
    <w:rsid w:val="42521C96"/>
    <w:rsid w:val="432C5B4C"/>
    <w:rsid w:val="444F6535"/>
    <w:rsid w:val="4CE422A1"/>
    <w:rsid w:val="511D6E11"/>
    <w:rsid w:val="56CC0BCE"/>
    <w:rsid w:val="56EB73E7"/>
    <w:rsid w:val="5A80572B"/>
    <w:rsid w:val="68E819D9"/>
    <w:rsid w:val="692175B5"/>
    <w:rsid w:val="72487D9E"/>
    <w:rsid w:val="78520F1C"/>
    <w:rsid w:val="7E673CA9"/>
    <w:rsid w:val="FDBF5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1 字符"/>
    <w:basedOn w:val="6"/>
    <w:link w:val="2"/>
    <w:qFormat/>
    <w:uiPriority w:val="9"/>
    <w:rPr>
      <w:b/>
      <w:bCs/>
      <w:kern w:val="44"/>
      <w:sz w:val="44"/>
      <w:szCs w:val="44"/>
    </w:rPr>
  </w:style>
  <w:style w:type="paragraph" w:customStyle="1" w:styleId="10">
    <w:name w:val="正文文本缩进 21"/>
    <w:basedOn w:val="1"/>
    <w:qFormat/>
    <w:uiPriority w:val="0"/>
    <w:pPr>
      <w:spacing w:line="480" w:lineRule="auto"/>
      <w:ind w:left="20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1272</Words>
  <Characters>1295</Characters>
  <Lines>36</Lines>
  <Paragraphs>10</Paragraphs>
  <TotalTime>7</TotalTime>
  <ScaleCrop>false</ScaleCrop>
  <LinksUpToDate>false</LinksUpToDate>
  <CharactersWithSpaces>1304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2022-03-10T03:04:00Z</dcterms:created>
  <dc:creator>格日乐:起草</dc:creator>
  <cp:lastModifiedBy>熟悉的陌生人</cp:lastModifiedBy>
  <dcterms:modified xsi:type="dcterms:W3CDTF">2024-06-20T08:04:19Z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F8E5824560C341FD83A4FC18E63ABE5A</vt:lpwstr>
  </property>
</Properties>
</file>